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246F" w14:textId="77777777" w:rsidR="00485616" w:rsidRPr="00247AC2" w:rsidRDefault="00485616" w:rsidP="00485616">
      <w:pPr>
        <w:jc w:val="center"/>
        <w:rPr>
          <w:rFonts w:ascii="Book Antiqua" w:hAnsi="Book Antiqua" w:cs="Arial"/>
          <w:sz w:val="28"/>
          <w:szCs w:val="28"/>
        </w:rPr>
      </w:pPr>
      <w:bookmarkStart w:id="0" w:name="_GoBack"/>
      <w:bookmarkEnd w:id="0"/>
      <w:r w:rsidRPr="00F450E8">
        <w:rPr>
          <w:rFonts w:ascii="Book Antiqua" w:hAnsi="Book Antiqua" w:cs="Arial"/>
          <w:sz w:val="28"/>
          <w:szCs w:val="28"/>
          <w:highlight w:val="yellow"/>
        </w:rPr>
        <w:t>EET 130</w:t>
      </w:r>
      <w:r w:rsidRPr="00247AC2">
        <w:rPr>
          <w:rFonts w:ascii="Book Antiqua" w:hAnsi="Book Antiqua" w:cs="Arial"/>
          <w:sz w:val="28"/>
          <w:szCs w:val="28"/>
        </w:rPr>
        <w:t xml:space="preserve"> </w:t>
      </w:r>
    </w:p>
    <w:p w14:paraId="726F7663" w14:textId="77777777" w:rsidR="00D87F68" w:rsidRPr="00247AC2" w:rsidRDefault="00D87F68" w:rsidP="00485616">
      <w:pPr>
        <w:jc w:val="center"/>
        <w:rPr>
          <w:rFonts w:ascii="Book Antiqua" w:hAnsi="Book Antiqua" w:cs="Arial"/>
          <w:sz w:val="28"/>
          <w:szCs w:val="28"/>
        </w:rPr>
      </w:pPr>
      <w:r w:rsidRPr="00247AC2">
        <w:rPr>
          <w:rFonts w:ascii="Book Antiqua" w:hAnsi="Book Antiqua" w:cs="Arial"/>
          <w:sz w:val="28"/>
          <w:szCs w:val="28"/>
        </w:rPr>
        <w:t xml:space="preserve">The Wheatstone </w:t>
      </w:r>
      <w:proofErr w:type="gramStart"/>
      <w:r w:rsidRPr="00247AC2">
        <w:rPr>
          <w:rFonts w:ascii="Book Antiqua" w:hAnsi="Book Antiqua" w:cs="Arial"/>
          <w:sz w:val="28"/>
          <w:szCs w:val="28"/>
        </w:rPr>
        <w:t>Bridge</w:t>
      </w:r>
      <w:proofErr w:type="gramEnd"/>
      <w:r w:rsidR="00247AC2" w:rsidRPr="00247AC2">
        <w:rPr>
          <w:rFonts w:ascii="Book Antiqua" w:hAnsi="Book Antiqua" w:cs="Arial"/>
          <w:sz w:val="28"/>
          <w:szCs w:val="28"/>
        </w:rPr>
        <w:t xml:space="preserve"> and Strain Gauges</w:t>
      </w:r>
    </w:p>
    <w:p w14:paraId="391D996B" w14:textId="77777777" w:rsidR="00A83158" w:rsidRPr="00247AC2" w:rsidRDefault="00A83158" w:rsidP="00485616">
      <w:pPr>
        <w:jc w:val="center"/>
        <w:rPr>
          <w:rFonts w:ascii="Book Antiqua" w:hAnsi="Book Antiqua" w:cs="Arial"/>
          <w:sz w:val="28"/>
          <w:szCs w:val="28"/>
        </w:rPr>
      </w:pPr>
    </w:p>
    <w:p w14:paraId="3F938100" w14:textId="77777777" w:rsidR="00485616" w:rsidRPr="00247AC2" w:rsidRDefault="00485616" w:rsidP="00485616">
      <w:pPr>
        <w:rPr>
          <w:rFonts w:ascii="Book Antiqua" w:hAnsi="Book Antiqua" w:cs="Arial"/>
          <w:sz w:val="28"/>
          <w:szCs w:val="28"/>
          <w:u w:val="single"/>
        </w:rPr>
      </w:pPr>
      <w:r w:rsidRPr="00247AC2">
        <w:rPr>
          <w:rFonts w:ascii="Book Antiqua" w:hAnsi="Book Antiqua" w:cs="Arial"/>
          <w:sz w:val="28"/>
          <w:szCs w:val="28"/>
          <w:u w:val="single"/>
        </w:rPr>
        <w:t>Objective</w:t>
      </w:r>
      <w:r w:rsidR="00247AC2" w:rsidRPr="00247AC2">
        <w:rPr>
          <w:rFonts w:ascii="Book Antiqua" w:hAnsi="Book Antiqua" w:cs="Arial"/>
          <w:sz w:val="28"/>
          <w:szCs w:val="28"/>
          <w:u w:val="single"/>
        </w:rPr>
        <w:t>s</w:t>
      </w:r>
    </w:p>
    <w:p w14:paraId="18C8C2C1" w14:textId="77777777" w:rsidR="0035378A" w:rsidRPr="00247AC2" w:rsidRDefault="00247AC2" w:rsidP="00247AC2">
      <w:pPr>
        <w:numPr>
          <w:ilvl w:val="0"/>
          <w:numId w:val="9"/>
        </w:numPr>
        <w:rPr>
          <w:rFonts w:ascii="Book Antiqua" w:hAnsi="Book Antiqua" w:cs="Arial"/>
        </w:rPr>
      </w:pPr>
      <w:r w:rsidRPr="00247AC2">
        <w:rPr>
          <w:rFonts w:ascii="Book Antiqua" w:hAnsi="Book Antiqua" w:cs="Arial"/>
        </w:rPr>
        <w:t>Analyze series-parallel DC circuits</w:t>
      </w:r>
    </w:p>
    <w:p w14:paraId="68E43336" w14:textId="77777777" w:rsidR="0035378A" w:rsidRPr="00247AC2" w:rsidRDefault="00247AC2" w:rsidP="00247AC2">
      <w:pPr>
        <w:numPr>
          <w:ilvl w:val="0"/>
          <w:numId w:val="9"/>
        </w:numPr>
        <w:rPr>
          <w:rFonts w:ascii="Book Antiqua" w:hAnsi="Book Antiqua" w:cs="Arial"/>
        </w:rPr>
      </w:pPr>
      <w:r w:rsidRPr="00247AC2">
        <w:rPr>
          <w:rFonts w:ascii="Book Antiqua" w:hAnsi="Book Antiqua" w:cs="Arial"/>
        </w:rPr>
        <w:t xml:space="preserve">Build and take measurements in series-parallel DC Circuits </w:t>
      </w:r>
    </w:p>
    <w:p w14:paraId="158D9B4D" w14:textId="77777777" w:rsidR="0035378A" w:rsidRPr="00247AC2" w:rsidRDefault="00247AC2" w:rsidP="00247AC2">
      <w:pPr>
        <w:numPr>
          <w:ilvl w:val="0"/>
          <w:numId w:val="9"/>
        </w:numPr>
        <w:rPr>
          <w:rFonts w:ascii="Book Antiqua" w:hAnsi="Book Antiqua" w:cs="Arial"/>
        </w:rPr>
      </w:pPr>
      <w:r w:rsidRPr="00247AC2">
        <w:rPr>
          <w:rFonts w:ascii="Book Antiqua" w:hAnsi="Book Antiqua" w:cs="Arial"/>
        </w:rPr>
        <w:t xml:space="preserve">Use innovative and critical thinking to analyze a problem. </w:t>
      </w:r>
    </w:p>
    <w:p w14:paraId="748B9609" w14:textId="77777777" w:rsidR="0069028B" w:rsidRPr="00247AC2" w:rsidRDefault="0069028B" w:rsidP="00485616">
      <w:pPr>
        <w:rPr>
          <w:rFonts w:ascii="Book Antiqua" w:hAnsi="Book Antiqua" w:cs="Arial"/>
          <w:u w:val="single"/>
        </w:rPr>
      </w:pPr>
    </w:p>
    <w:p w14:paraId="2A07D8E6" w14:textId="77777777" w:rsidR="00C74916" w:rsidRPr="00247AC2" w:rsidRDefault="00247AC2" w:rsidP="00D520B7">
      <w:pPr>
        <w:rPr>
          <w:rFonts w:ascii="Book Antiqua" w:hAnsi="Book Antiqua" w:cs="Arial"/>
        </w:rPr>
      </w:pPr>
      <w:r w:rsidRPr="00247AC2">
        <w:rPr>
          <w:rFonts w:ascii="Book Antiqua" w:hAnsi="Book Antiqua" w:cs="Arial"/>
        </w:rPr>
        <w:t xml:space="preserve">Recall from series-parallel circuits: the Wheatstone </w:t>
      </w:r>
      <w:proofErr w:type="gramStart"/>
      <w:r w:rsidRPr="00247AC2">
        <w:rPr>
          <w:rFonts w:ascii="Book Antiqua" w:hAnsi="Book Antiqua" w:cs="Arial"/>
        </w:rPr>
        <w:t>Bridge</w:t>
      </w:r>
      <w:proofErr w:type="gramEnd"/>
    </w:p>
    <w:p w14:paraId="0A18AC53" w14:textId="77777777" w:rsidR="00A964A8" w:rsidRDefault="00C74916" w:rsidP="00C749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97AB8A" w14:textId="77777777" w:rsidR="00A964A8" w:rsidRDefault="00C016BF" w:rsidP="00247A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C8B87E" wp14:editId="345A9423">
            <wp:extent cx="3581400" cy="2438400"/>
            <wp:effectExtent l="19050" t="19050" r="19050" b="19050"/>
            <wp:docPr id="1" name="Picture 1" descr="whea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at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38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9CC099" w14:textId="77777777" w:rsidR="00247AC2" w:rsidRDefault="00247AC2" w:rsidP="00247AC2">
      <w:pPr>
        <w:rPr>
          <w:rFonts w:ascii="Book Antiqua" w:hAnsi="Book Antiqua" w:cs="Arial"/>
        </w:rPr>
      </w:pPr>
    </w:p>
    <w:p w14:paraId="209583FA" w14:textId="77777777" w:rsidR="00247AC2" w:rsidRDefault="00247AC2" w:rsidP="00247AC2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How can we redraw the circuit to facilitate analysis?</w:t>
      </w:r>
    </w:p>
    <w:p w14:paraId="22F4D1DB" w14:textId="77777777" w:rsidR="00247AC2" w:rsidRDefault="00247AC2" w:rsidP="00247AC2">
      <w:pPr>
        <w:rPr>
          <w:rFonts w:ascii="Book Antiqua" w:hAnsi="Book Antiqua" w:cs="Arial"/>
        </w:rPr>
      </w:pPr>
    </w:p>
    <w:p w14:paraId="252395B4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6132D761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767D9EE5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4C459E4B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25D67AB0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302D8ACE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5E32C4A5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5CAED68A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3A695BDA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76F58D5D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453D1A74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542C9CBF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4E86259A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0B5D5319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1649AADE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232CD6C0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0A373DE6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044E523C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4BB58BAE" w14:textId="77777777" w:rsidR="00247AC2" w:rsidRDefault="00247AC2" w:rsidP="0024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</w:rPr>
      </w:pPr>
    </w:p>
    <w:p w14:paraId="0EBC81C8" w14:textId="77777777" w:rsidR="00247AC2" w:rsidRDefault="00247AC2" w:rsidP="00247AC2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Using your redrawn circuit and the following values, compute the voltage between points A and B.</w:t>
      </w:r>
    </w:p>
    <w:p w14:paraId="70CB9AE3" w14:textId="77777777" w:rsidR="00247AC2" w:rsidRDefault="00247AC2" w:rsidP="00247AC2">
      <w:pPr>
        <w:rPr>
          <w:rFonts w:ascii="Book Antiqua" w:hAnsi="Book Antiqua" w:cs="Arial"/>
        </w:rPr>
      </w:pPr>
    </w:p>
    <w:p w14:paraId="4E01F05F" w14:textId="77777777" w:rsidR="00247AC2" w:rsidRPr="00247AC2" w:rsidRDefault="00247AC2" w:rsidP="00247AC2">
      <w:r>
        <w:t>V</w:t>
      </w:r>
      <w:r>
        <w:rPr>
          <w:vertAlign w:val="subscript"/>
        </w:rPr>
        <w:t>S</w:t>
      </w:r>
      <w:r>
        <w:t>=12V</w:t>
      </w:r>
    </w:p>
    <w:p w14:paraId="3B6F5ABB" w14:textId="77777777" w:rsidR="00247AC2" w:rsidRDefault="00247AC2" w:rsidP="00247AC2"/>
    <w:p w14:paraId="39F89931" w14:textId="77777777" w:rsidR="00247AC2" w:rsidRDefault="00247AC2" w:rsidP="00247AC2">
      <w:r>
        <w:t>R</w:t>
      </w:r>
      <w:r w:rsidRPr="00A964A8">
        <w:rPr>
          <w:vertAlign w:val="subscript"/>
        </w:rPr>
        <w:t>1</w:t>
      </w:r>
      <w:r>
        <w:t>= 220Ω</w:t>
      </w:r>
    </w:p>
    <w:p w14:paraId="1119BDCD" w14:textId="77777777" w:rsidR="00247AC2" w:rsidRDefault="00247AC2" w:rsidP="00247AC2">
      <w:r>
        <w:t>R</w:t>
      </w:r>
      <w:r>
        <w:rPr>
          <w:vertAlign w:val="subscript"/>
        </w:rPr>
        <w:t>2</w:t>
      </w:r>
      <w:r>
        <w:t>=100Ω</w:t>
      </w:r>
    </w:p>
    <w:p w14:paraId="23932283" w14:textId="77777777" w:rsidR="00247AC2" w:rsidRDefault="00247AC2" w:rsidP="00247AC2">
      <w:r>
        <w:t>R</w:t>
      </w:r>
      <w:r>
        <w:rPr>
          <w:vertAlign w:val="subscript"/>
        </w:rPr>
        <w:t>x</w:t>
      </w:r>
      <w:r>
        <w:t>= 3.3kΩ</w:t>
      </w:r>
    </w:p>
    <w:p w14:paraId="5E9FC88A" w14:textId="77777777" w:rsidR="00247AC2" w:rsidRDefault="00247AC2" w:rsidP="00247AC2">
      <w:proofErr w:type="spellStart"/>
      <w:r>
        <w:t>R</w:t>
      </w:r>
      <w:r>
        <w:rPr>
          <w:vertAlign w:val="subscript"/>
        </w:rPr>
        <w:t>s</w:t>
      </w:r>
      <w:proofErr w:type="spellEnd"/>
      <w:r>
        <w:t>=2.2kΩ</w:t>
      </w:r>
    </w:p>
    <w:p w14:paraId="32DD44E1" w14:textId="77777777" w:rsidR="00247AC2" w:rsidRDefault="00247AC2" w:rsidP="00247AC2"/>
    <w:p w14:paraId="6DA8310B" w14:textId="77777777" w:rsidR="00247AC2" w:rsidRDefault="00247AC2" w:rsidP="00247AC2">
      <w:r>
        <w:t>V</w:t>
      </w:r>
      <w:r>
        <w:rPr>
          <w:vertAlign w:val="subscript"/>
        </w:rPr>
        <w:t>AB</w:t>
      </w:r>
      <w:r>
        <w:t>= _________________________</w:t>
      </w:r>
    </w:p>
    <w:p w14:paraId="686E73DF" w14:textId="77777777" w:rsidR="00247AC2" w:rsidRDefault="00247AC2" w:rsidP="00247AC2"/>
    <w:p w14:paraId="70601C08" w14:textId="77777777" w:rsidR="00247AC2" w:rsidRDefault="00247AC2" w:rsidP="00247AC2">
      <w:r>
        <w:t>Is this bridge balanced?  ___________________</w:t>
      </w:r>
    </w:p>
    <w:p w14:paraId="32205FEF" w14:textId="77777777" w:rsidR="00247AC2" w:rsidRDefault="00247AC2" w:rsidP="00247AC2"/>
    <w:p w14:paraId="1F0D2593" w14:textId="77777777" w:rsidR="002641F5" w:rsidRDefault="00247AC2" w:rsidP="00247AC2">
      <w:r>
        <w:t>Notice the symbol for R</w:t>
      </w:r>
      <w:r w:rsidR="00B93847">
        <w:rPr>
          <w:vertAlign w:val="subscript"/>
        </w:rPr>
        <w:t>S</w:t>
      </w:r>
      <w:r>
        <w:t>.  Recall that this symbol means a variable resistor, such as a potentiometer.  By adjusting the value of R</w:t>
      </w:r>
      <w:r w:rsidR="00B93847">
        <w:rPr>
          <w:vertAlign w:val="subscript"/>
        </w:rPr>
        <w:t>S</w:t>
      </w:r>
      <w:r>
        <w:t xml:space="preserve">, we can “balance” the bridge.  </w:t>
      </w:r>
    </w:p>
    <w:p w14:paraId="56673265" w14:textId="77777777" w:rsidR="002641F5" w:rsidRDefault="002641F5" w:rsidP="00247AC2"/>
    <w:p w14:paraId="50053D28" w14:textId="77777777" w:rsidR="002641F5" w:rsidRDefault="002641F5" w:rsidP="00247AC2">
      <w:r>
        <w:t>How do we determine the value of R</w:t>
      </w:r>
      <w:r w:rsidR="00B93847">
        <w:rPr>
          <w:vertAlign w:val="subscript"/>
        </w:rPr>
        <w:t>S</w:t>
      </w:r>
      <w:r>
        <w:t xml:space="preserve"> that will balance the bridge?</w:t>
      </w:r>
    </w:p>
    <w:p w14:paraId="74081A05" w14:textId="77777777" w:rsidR="002641F5" w:rsidRDefault="002641F5" w:rsidP="00247AC2"/>
    <w:p w14:paraId="75DB20A2" w14:textId="77777777" w:rsidR="002641F5" w:rsidRDefault="002641F5" w:rsidP="00247AC2"/>
    <w:p w14:paraId="727FD990" w14:textId="77777777" w:rsidR="00247AC2" w:rsidRPr="002641F5" w:rsidRDefault="00247AC2" w:rsidP="00247AC2">
      <w:pPr>
        <w:rPr>
          <w:b/>
        </w:rPr>
      </w:pPr>
      <w:r>
        <w:t xml:space="preserve"> </w:t>
      </w:r>
      <w:r w:rsidR="002641F5" w:rsidRPr="002641F5">
        <w:rPr>
          <w:b/>
          <w:u w:val="single"/>
        </w:rPr>
        <w:t>Application</w:t>
      </w:r>
    </w:p>
    <w:p w14:paraId="2DCA6D1D" w14:textId="77777777" w:rsidR="002641F5" w:rsidRPr="002641F5" w:rsidRDefault="002641F5" w:rsidP="00247AC2">
      <w:pPr>
        <w:rPr>
          <w:rFonts w:ascii="Book Antiqua" w:hAnsi="Book Antiqua" w:cs="Arial"/>
        </w:rPr>
      </w:pPr>
      <w:r>
        <w:t xml:space="preserve">One application for the Wheatstone </w:t>
      </w:r>
      <w:proofErr w:type="gramStart"/>
      <w:r>
        <w:t>Bridge</w:t>
      </w:r>
      <w:proofErr w:type="gramEnd"/>
      <w:r>
        <w:t xml:space="preserve"> is a </w:t>
      </w:r>
      <w:r w:rsidRPr="002641F5">
        <w:rPr>
          <w:i/>
        </w:rPr>
        <w:t>strain gauge circuit</w:t>
      </w:r>
      <w:r>
        <w:t>, used for p</w:t>
      </w:r>
      <w:r w:rsidRPr="002641F5">
        <w:rPr>
          <w:i/>
        </w:rPr>
        <w:t>recision weighing or structural monitoring</w:t>
      </w:r>
      <w:r>
        <w:t xml:space="preserve">.  In the typical strain gauge circuit, a </w:t>
      </w:r>
      <w:r w:rsidRPr="002641F5">
        <w:rPr>
          <w:i/>
        </w:rPr>
        <w:t>foil strain gauge</w:t>
      </w:r>
      <w:r>
        <w:t xml:space="preserve"> takes the place of one of the resistors.  The </w:t>
      </w:r>
      <w:r w:rsidRPr="002641F5">
        <w:rPr>
          <w:i/>
        </w:rPr>
        <w:t>resistance of the foil strain gauge changes as is it stretched or compressed</w:t>
      </w:r>
      <w:r>
        <w:t>.  If we know the strain gauge characteristics, we can determine the amount of stretch or compression of the material o</w:t>
      </w:r>
      <w:r w:rsidR="008C7AD3">
        <w:t>r</w:t>
      </w:r>
      <w:r>
        <w:t xml:space="preserve"> structure we’re measuring.  We will discuss foil strain gauges and a new type of elastomer strain gauge in class.  </w:t>
      </w:r>
    </w:p>
    <w:sectPr w:rsidR="002641F5" w:rsidRPr="002641F5" w:rsidSect="002B128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FBDB4" w14:textId="77777777" w:rsidR="006F6E75" w:rsidRDefault="006F6E75" w:rsidP="00756C74">
      <w:r>
        <w:separator/>
      </w:r>
    </w:p>
  </w:endnote>
  <w:endnote w:type="continuationSeparator" w:id="0">
    <w:p w14:paraId="19DC569F" w14:textId="77777777" w:rsidR="006F6E75" w:rsidRDefault="006F6E75" w:rsidP="0075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87DF" w14:textId="77777777" w:rsidR="00756C74" w:rsidRDefault="00F450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92823A5" w14:textId="77777777" w:rsidR="00756C74" w:rsidRDefault="00756C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1DECE" w14:textId="77777777" w:rsidR="006F6E75" w:rsidRDefault="006F6E75" w:rsidP="00756C74">
      <w:r>
        <w:separator/>
      </w:r>
    </w:p>
  </w:footnote>
  <w:footnote w:type="continuationSeparator" w:id="0">
    <w:p w14:paraId="3CC1F716" w14:textId="77777777" w:rsidR="006F6E75" w:rsidRDefault="006F6E75" w:rsidP="0075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FA5"/>
    <w:multiLevelType w:val="hybridMultilevel"/>
    <w:tmpl w:val="A3741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37EC8"/>
    <w:multiLevelType w:val="hybridMultilevel"/>
    <w:tmpl w:val="CABAC2F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D0C99"/>
    <w:multiLevelType w:val="hybridMultilevel"/>
    <w:tmpl w:val="16A65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E7E08"/>
    <w:multiLevelType w:val="hybridMultilevel"/>
    <w:tmpl w:val="3896248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54C96"/>
    <w:multiLevelType w:val="hybridMultilevel"/>
    <w:tmpl w:val="AFB2BD02"/>
    <w:lvl w:ilvl="0" w:tplc="674AF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E07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08E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7015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A6A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83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E44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B2B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EADC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F07D34"/>
    <w:multiLevelType w:val="hybridMultilevel"/>
    <w:tmpl w:val="4210F6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B6141"/>
    <w:multiLevelType w:val="hybridMultilevel"/>
    <w:tmpl w:val="EBA85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D43D4"/>
    <w:multiLevelType w:val="hybridMultilevel"/>
    <w:tmpl w:val="A140B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549A9"/>
    <w:multiLevelType w:val="hybridMultilevel"/>
    <w:tmpl w:val="E026BB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930"/>
    <w:rsid w:val="000137DA"/>
    <w:rsid w:val="00045A78"/>
    <w:rsid w:val="00061BA0"/>
    <w:rsid w:val="00063782"/>
    <w:rsid w:val="00074360"/>
    <w:rsid w:val="00090CF8"/>
    <w:rsid w:val="00097B34"/>
    <w:rsid w:val="000E1E1C"/>
    <w:rsid w:val="000E72EF"/>
    <w:rsid w:val="00111B96"/>
    <w:rsid w:val="001336CB"/>
    <w:rsid w:val="00133DAF"/>
    <w:rsid w:val="001701EB"/>
    <w:rsid w:val="00185A2B"/>
    <w:rsid w:val="00192EF4"/>
    <w:rsid w:val="001C2A1C"/>
    <w:rsid w:val="001E2D06"/>
    <w:rsid w:val="002064D1"/>
    <w:rsid w:val="00242D47"/>
    <w:rsid w:val="00247AC2"/>
    <w:rsid w:val="002641F5"/>
    <w:rsid w:val="00270C60"/>
    <w:rsid w:val="002720B3"/>
    <w:rsid w:val="00274A9F"/>
    <w:rsid w:val="002A6B60"/>
    <w:rsid w:val="002B1282"/>
    <w:rsid w:val="002B75FF"/>
    <w:rsid w:val="002C19A0"/>
    <w:rsid w:val="002D116A"/>
    <w:rsid w:val="002E7816"/>
    <w:rsid w:val="00304D8A"/>
    <w:rsid w:val="00337A45"/>
    <w:rsid w:val="00345E4B"/>
    <w:rsid w:val="0035378A"/>
    <w:rsid w:val="00380FE0"/>
    <w:rsid w:val="0038302B"/>
    <w:rsid w:val="00387268"/>
    <w:rsid w:val="003B3A97"/>
    <w:rsid w:val="003D62AD"/>
    <w:rsid w:val="0041289F"/>
    <w:rsid w:val="0043527A"/>
    <w:rsid w:val="00436983"/>
    <w:rsid w:val="00485616"/>
    <w:rsid w:val="004A3112"/>
    <w:rsid w:val="004B0EC1"/>
    <w:rsid w:val="004E3B63"/>
    <w:rsid w:val="00506304"/>
    <w:rsid w:val="00514857"/>
    <w:rsid w:val="0054001B"/>
    <w:rsid w:val="0054244E"/>
    <w:rsid w:val="00550965"/>
    <w:rsid w:val="0055672B"/>
    <w:rsid w:val="005672D6"/>
    <w:rsid w:val="00585C84"/>
    <w:rsid w:val="005B1FC0"/>
    <w:rsid w:val="00612B0E"/>
    <w:rsid w:val="00613AC1"/>
    <w:rsid w:val="00617B32"/>
    <w:rsid w:val="0065134C"/>
    <w:rsid w:val="00680591"/>
    <w:rsid w:val="0069028B"/>
    <w:rsid w:val="006A3FED"/>
    <w:rsid w:val="006E1C8C"/>
    <w:rsid w:val="006F3C74"/>
    <w:rsid w:val="006F6E75"/>
    <w:rsid w:val="0070007E"/>
    <w:rsid w:val="00701367"/>
    <w:rsid w:val="007033E1"/>
    <w:rsid w:val="00703B08"/>
    <w:rsid w:val="007226CC"/>
    <w:rsid w:val="00756C74"/>
    <w:rsid w:val="00776FEB"/>
    <w:rsid w:val="00791692"/>
    <w:rsid w:val="007B2470"/>
    <w:rsid w:val="007D2D97"/>
    <w:rsid w:val="008042B5"/>
    <w:rsid w:val="00874599"/>
    <w:rsid w:val="00893E1B"/>
    <w:rsid w:val="008A205E"/>
    <w:rsid w:val="008C7AD3"/>
    <w:rsid w:val="008D7A80"/>
    <w:rsid w:val="008F717D"/>
    <w:rsid w:val="00952FD4"/>
    <w:rsid w:val="0095647D"/>
    <w:rsid w:val="009901EC"/>
    <w:rsid w:val="009A22C9"/>
    <w:rsid w:val="009B6105"/>
    <w:rsid w:val="009D0745"/>
    <w:rsid w:val="009D482A"/>
    <w:rsid w:val="009D6D4E"/>
    <w:rsid w:val="009E7743"/>
    <w:rsid w:val="009F6613"/>
    <w:rsid w:val="00A00C49"/>
    <w:rsid w:val="00A17662"/>
    <w:rsid w:val="00A33213"/>
    <w:rsid w:val="00A3590B"/>
    <w:rsid w:val="00A45AA2"/>
    <w:rsid w:val="00A66A07"/>
    <w:rsid w:val="00A83158"/>
    <w:rsid w:val="00A964A8"/>
    <w:rsid w:val="00AF2CEA"/>
    <w:rsid w:val="00AF2E45"/>
    <w:rsid w:val="00AF4782"/>
    <w:rsid w:val="00B01945"/>
    <w:rsid w:val="00B35137"/>
    <w:rsid w:val="00B40930"/>
    <w:rsid w:val="00B703DF"/>
    <w:rsid w:val="00B93847"/>
    <w:rsid w:val="00B97034"/>
    <w:rsid w:val="00BA0C68"/>
    <w:rsid w:val="00BC51E9"/>
    <w:rsid w:val="00BE026E"/>
    <w:rsid w:val="00C016BF"/>
    <w:rsid w:val="00C175FD"/>
    <w:rsid w:val="00C259F3"/>
    <w:rsid w:val="00C37881"/>
    <w:rsid w:val="00C6435E"/>
    <w:rsid w:val="00C72728"/>
    <w:rsid w:val="00C74916"/>
    <w:rsid w:val="00CA117A"/>
    <w:rsid w:val="00CF0462"/>
    <w:rsid w:val="00D02A5E"/>
    <w:rsid w:val="00D260D8"/>
    <w:rsid w:val="00D520B7"/>
    <w:rsid w:val="00D75AAC"/>
    <w:rsid w:val="00D87F68"/>
    <w:rsid w:val="00D93B11"/>
    <w:rsid w:val="00D95F5A"/>
    <w:rsid w:val="00E17D46"/>
    <w:rsid w:val="00E66CAF"/>
    <w:rsid w:val="00EB55D0"/>
    <w:rsid w:val="00ED760D"/>
    <w:rsid w:val="00EE26C2"/>
    <w:rsid w:val="00EF6DC5"/>
    <w:rsid w:val="00F4304F"/>
    <w:rsid w:val="00F450E8"/>
    <w:rsid w:val="00F512C6"/>
    <w:rsid w:val="00F740B8"/>
    <w:rsid w:val="00FA1621"/>
    <w:rsid w:val="00FB15FD"/>
    <w:rsid w:val="00FB1FF6"/>
    <w:rsid w:val="00FB36D5"/>
    <w:rsid w:val="00FB556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DD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6C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6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C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C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1B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 130  Lab #1</vt:lpstr>
    </vt:vector>
  </TitlesOfParts>
  <Company>Frostburg State University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 130  Lab #1</dc:title>
  <dc:subject/>
  <dc:creator>Stephanie Carroll</dc:creator>
  <cp:keywords/>
  <cp:lastModifiedBy>isabel Lloyd</cp:lastModifiedBy>
  <cp:revision>3</cp:revision>
  <cp:lastPrinted>2011-11-10T04:07:00Z</cp:lastPrinted>
  <dcterms:created xsi:type="dcterms:W3CDTF">2013-08-01T18:35:00Z</dcterms:created>
  <dcterms:modified xsi:type="dcterms:W3CDTF">2014-03-27T17:33:00Z</dcterms:modified>
</cp:coreProperties>
</file>