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757F0" w14:textId="590E02B0" w:rsidR="00FC70A4" w:rsidRPr="00816E4F" w:rsidRDefault="00D238B6" w:rsidP="00816E4F">
      <w:pPr>
        <w:pStyle w:val="ListParagraph"/>
        <w:numPr>
          <w:ilvl w:val="0"/>
          <w:numId w:val="16"/>
        </w:numPr>
        <w:ind w:left="0" w:firstLine="0"/>
        <w:rPr>
          <w:rFonts w:cs="Times New Roman"/>
          <w:b/>
          <w:sz w:val="24"/>
          <w:szCs w:val="24"/>
        </w:rPr>
      </w:pPr>
      <w:bookmarkStart w:id="0" w:name="_GoBack"/>
      <w:bookmarkEnd w:id="0"/>
      <w:r w:rsidRPr="00816E4F">
        <w:rPr>
          <w:rFonts w:eastAsiaTheme="majorEastAsia" w:cs="Times New Roman"/>
          <w:b/>
          <w:color w:val="000000"/>
          <w:sz w:val="24"/>
          <w:szCs w:val="24"/>
        </w:rPr>
        <w:t>Linear Programming</w:t>
      </w:r>
      <w:r w:rsidR="00816E4F">
        <w:rPr>
          <w:rFonts w:eastAsiaTheme="majorEastAsia" w:cs="Times New Roman"/>
          <w:b/>
          <w:color w:val="000000"/>
          <w:sz w:val="24"/>
          <w:szCs w:val="24"/>
        </w:rPr>
        <w:t xml:space="preserve"> </w:t>
      </w:r>
      <w:r w:rsidR="0096767C">
        <w:rPr>
          <w:rFonts w:eastAsiaTheme="majorEastAsia" w:cs="Times New Roman"/>
          <w:b/>
          <w:color w:val="000000"/>
          <w:sz w:val="24"/>
          <w:szCs w:val="24"/>
        </w:rPr>
        <w:t>Unit</w:t>
      </w:r>
      <w:r w:rsidRPr="00816E4F">
        <w:rPr>
          <w:rFonts w:eastAsiaTheme="majorEastAsia" w:cs="Times New Roman"/>
          <w:b/>
          <w:color w:val="000000"/>
          <w:sz w:val="24"/>
          <w:szCs w:val="24"/>
        </w:rPr>
        <w:t xml:space="preserve"> using Understanding by Design</w:t>
      </w:r>
    </w:p>
    <w:p w14:paraId="54EBBE5E" w14:textId="77777777" w:rsidR="00E972D7" w:rsidRDefault="00E972D7" w:rsidP="00C469C9"/>
    <w:tbl>
      <w:tblPr>
        <w:tblStyle w:val="TableGrid"/>
        <w:tblW w:w="0" w:type="auto"/>
        <w:tblLook w:val="04A0" w:firstRow="1" w:lastRow="0" w:firstColumn="1" w:lastColumn="0" w:noHBand="0" w:noVBand="1"/>
      </w:tblPr>
      <w:tblGrid>
        <w:gridCol w:w="4788"/>
        <w:gridCol w:w="4788"/>
      </w:tblGrid>
      <w:tr w:rsidR="00C469C9" w14:paraId="18E09D3B" w14:textId="77777777" w:rsidTr="00C469C9">
        <w:tc>
          <w:tcPr>
            <w:tcW w:w="4788" w:type="dxa"/>
          </w:tcPr>
          <w:p w14:paraId="16146492" w14:textId="77777777" w:rsidR="00C469C9" w:rsidRPr="00721E2C" w:rsidRDefault="00C469C9" w:rsidP="00C469C9">
            <w:pPr>
              <w:rPr>
                <w:b/>
              </w:rPr>
            </w:pPr>
            <w:r w:rsidRPr="00721E2C">
              <w:rPr>
                <w:b/>
              </w:rPr>
              <w:t>Topic</w:t>
            </w:r>
          </w:p>
        </w:tc>
        <w:tc>
          <w:tcPr>
            <w:tcW w:w="4788" w:type="dxa"/>
          </w:tcPr>
          <w:p w14:paraId="2762EB10" w14:textId="77777777" w:rsidR="00C469C9" w:rsidRDefault="00C469C9" w:rsidP="00C469C9">
            <w:proofErr w:type="spellStart"/>
            <w:r>
              <w:t>UbD</w:t>
            </w:r>
            <w:proofErr w:type="spellEnd"/>
            <w:r>
              <w:t xml:space="preserve"> / UDL Descriptive</w:t>
            </w:r>
          </w:p>
        </w:tc>
      </w:tr>
      <w:tr w:rsidR="00C469C9" w14:paraId="277DD929" w14:textId="77777777" w:rsidTr="00C469C9">
        <w:tc>
          <w:tcPr>
            <w:tcW w:w="4788" w:type="dxa"/>
          </w:tcPr>
          <w:p w14:paraId="7BFCA0CB" w14:textId="77777777" w:rsidR="00C469C9" w:rsidRDefault="00C469C9" w:rsidP="00C469C9">
            <w:r>
              <w:t>What are the essential understandings required for the student?</w:t>
            </w:r>
          </w:p>
        </w:tc>
        <w:tc>
          <w:tcPr>
            <w:tcW w:w="4788" w:type="dxa"/>
          </w:tcPr>
          <w:p w14:paraId="25B18D13" w14:textId="273469AF" w:rsidR="00FC03D0" w:rsidRDefault="00D238B6" w:rsidP="00D238B6">
            <w:pPr>
              <w:pStyle w:val="ListParagraph"/>
              <w:ind w:left="0"/>
            </w:pPr>
            <w:r w:rsidRPr="00D238B6">
              <w:t>Students will be able to see how math can help us make the best of the choices available to us, based on our goals or objectives and on the constraints or limits placed on our choices.</w:t>
            </w:r>
          </w:p>
        </w:tc>
      </w:tr>
      <w:tr w:rsidR="00C469C9" w14:paraId="7F7B9405" w14:textId="77777777" w:rsidTr="00C469C9">
        <w:tc>
          <w:tcPr>
            <w:tcW w:w="4788" w:type="dxa"/>
          </w:tcPr>
          <w:p w14:paraId="2200C9C5" w14:textId="7A26E64D" w:rsidR="00C469C9" w:rsidRDefault="00C469C9" w:rsidP="00C469C9">
            <w:r>
              <w:t>What student understandings are desired?</w:t>
            </w:r>
          </w:p>
        </w:tc>
        <w:tc>
          <w:tcPr>
            <w:tcW w:w="4788" w:type="dxa"/>
          </w:tcPr>
          <w:p w14:paraId="1349562C" w14:textId="427EA6B5" w:rsidR="00167424" w:rsidRDefault="00D238B6" w:rsidP="006478F5">
            <w:r w:rsidRPr="00D238B6">
              <w:t xml:space="preserve">Students will understand that math can be used to determine the optimal solution from a range of possible solutions within certain limits or </w:t>
            </w:r>
            <w:r w:rsidR="00E00055">
              <w:t>c</w:t>
            </w:r>
            <w:r w:rsidRPr="00D238B6">
              <w:t>onstraints</w:t>
            </w:r>
          </w:p>
        </w:tc>
      </w:tr>
      <w:tr w:rsidR="00C469C9" w14:paraId="7C48275D" w14:textId="77777777" w:rsidTr="00C469C9">
        <w:tc>
          <w:tcPr>
            <w:tcW w:w="4788" w:type="dxa"/>
          </w:tcPr>
          <w:p w14:paraId="42EA934E" w14:textId="77777777" w:rsidR="00C469C9" w:rsidRDefault="00C469C9" w:rsidP="00C469C9">
            <w:r>
              <w:t>What are the knowledge and skills the student will gain from this unit / segment?</w:t>
            </w:r>
          </w:p>
        </w:tc>
        <w:tc>
          <w:tcPr>
            <w:tcW w:w="4788" w:type="dxa"/>
          </w:tcPr>
          <w:p w14:paraId="1765A3EE" w14:textId="48AD9E8F" w:rsidR="00FC03D0" w:rsidRDefault="00446A1D" w:rsidP="00FC03D0">
            <w:pPr>
              <w:pStyle w:val="ListParagraph"/>
              <w:numPr>
                <w:ilvl w:val="0"/>
                <w:numId w:val="12"/>
              </w:numPr>
              <w:spacing w:line="276" w:lineRule="auto"/>
              <w:ind w:left="360"/>
            </w:pPr>
            <w:r>
              <w:t>Set up a linear programming problem</w:t>
            </w:r>
          </w:p>
          <w:p w14:paraId="6560769C" w14:textId="2AEF6946" w:rsidR="00FC03D0" w:rsidRDefault="00446A1D" w:rsidP="00FC03D0">
            <w:pPr>
              <w:pStyle w:val="ListParagraph"/>
              <w:numPr>
                <w:ilvl w:val="0"/>
                <w:numId w:val="12"/>
              </w:numPr>
              <w:spacing w:line="276" w:lineRule="auto"/>
              <w:ind w:left="360"/>
            </w:pPr>
            <w:r>
              <w:t>Solve a linear programming problem</w:t>
            </w:r>
          </w:p>
          <w:p w14:paraId="50C2C0E1" w14:textId="53F0283A" w:rsidR="00FC03D0" w:rsidRDefault="00353C90" w:rsidP="00FC03D0">
            <w:pPr>
              <w:pStyle w:val="ListParagraph"/>
              <w:numPr>
                <w:ilvl w:val="0"/>
                <w:numId w:val="12"/>
              </w:numPr>
              <w:spacing w:line="276" w:lineRule="auto"/>
              <w:ind w:left="360"/>
            </w:pPr>
            <w:r>
              <w:t>Graph a system of linear inequalities</w:t>
            </w:r>
          </w:p>
          <w:p w14:paraId="3C21EB2E" w14:textId="34BB221B" w:rsidR="00882A40" w:rsidRDefault="00353C90" w:rsidP="00FC03D0">
            <w:pPr>
              <w:pStyle w:val="ListParagraph"/>
              <w:numPr>
                <w:ilvl w:val="0"/>
                <w:numId w:val="12"/>
              </w:numPr>
              <w:spacing w:line="276" w:lineRule="auto"/>
              <w:ind w:left="360"/>
            </w:pPr>
            <w:r>
              <w:t>Solve a system of equations to find the corner points of the feasible region</w:t>
            </w:r>
          </w:p>
        </w:tc>
      </w:tr>
      <w:tr w:rsidR="00C469C9" w14:paraId="41F2E1DD" w14:textId="77777777" w:rsidTr="00C469C9">
        <w:tc>
          <w:tcPr>
            <w:tcW w:w="4788" w:type="dxa"/>
          </w:tcPr>
          <w:p w14:paraId="771B0AF3" w14:textId="40B31D02" w:rsidR="00C469C9" w:rsidRDefault="00C469C9" w:rsidP="00C469C9">
            <w:r>
              <w:t>What tasks / assignments might a student be given to demonstrate their understandings?</w:t>
            </w:r>
          </w:p>
        </w:tc>
        <w:tc>
          <w:tcPr>
            <w:tcW w:w="4788" w:type="dxa"/>
          </w:tcPr>
          <w:p w14:paraId="63800955" w14:textId="5ECA5AED" w:rsidR="00C469C9" w:rsidRDefault="0088687D" w:rsidP="00353C90">
            <w:r>
              <w:t>Homework and quizzes</w:t>
            </w:r>
            <w:r w:rsidR="00AC72AB">
              <w:t xml:space="preserve"> on</w:t>
            </w:r>
            <w:r>
              <w:t xml:space="preserve"> </w:t>
            </w:r>
            <w:r w:rsidR="00353C90">
              <w:t>setting up a linear programming problem and solving it graphically</w:t>
            </w:r>
          </w:p>
        </w:tc>
      </w:tr>
      <w:tr w:rsidR="00C469C9" w14:paraId="22ACF6D3" w14:textId="77777777" w:rsidTr="00C469C9">
        <w:trPr>
          <w:trHeight w:val="701"/>
        </w:trPr>
        <w:tc>
          <w:tcPr>
            <w:tcW w:w="4788" w:type="dxa"/>
          </w:tcPr>
          <w:p w14:paraId="1DCFA8EA" w14:textId="77777777" w:rsidR="00C469C9" w:rsidRDefault="00C469C9" w:rsidP="00C469C9">
            <w:r>
              <w:t>Are there multiple ways these tasks / assignments might be represented?</w:t>
            </w:r>
          </w:p>
        </w:tc>
        <w:tc>
          <w:tcPr>
            <w:tcW w:w="4788" w:type="dxa"/>
          </w:tcPr>
          <w:p w14:paraId="6F9987F6" w14:textId="77777777" w:rsidR="00C469C9" w:rsidRDefault="006478F5" w:rsidP="00C469C9">
            <w:r>
              <w:t>Worksheets.</w:t>
            </w:r>
          </w:p>
          <w:p w14:paraId="0D767E2A" w14:textId="77777777" w:rsidR="00416803" w:rsidRDefault="0096767C" w:rsidP="0096767C">
            <w:r>
              <w:t>P</w:t>
            </w:r>
            <w:r w:rsidR="00416803">
              <w:t xml:space="preserve">aid subscription to </w:t>
            </w:r>
            <w:r>
              <w:t>Online Learning System</w:t>
            </w:r>
          </w:p>
          <w:p w14:paraId="428FD361" w14:textId="75363F90" w:rsidR="0096767C" w:rsidRPr="0096767C" w:rsidRDefault="0096767C" w:rsidP="00E00055">
            <w:r>
              <w:t xml:space="preserve">Free </w:t>
            </w:r>
            <w:r w:rsidR="00E00055">
              <w:t>online materials</w:t>
            </w:r>
          </w:p>
        </w:tc>
      </w:tr>
      <w:tr w:rsidR="00C469C9" w14:paraId="224D89E2" w14:textId="77777777" w:rsidTr="00C469C9">
        <w:tc>
          <w:tcPr>
            <w:tcW w:w="4788" w:type="dxa"/>
          </w:tcPr>
          <w:p w14:paraId="6085B42C" w14:textId="132D1F4B" w:rsidR="00C469C9" w:rsidRDefault="00C469C9" w:rsidP="00C469C9">
            <w:r>
              <w:t>What tasks might the student be given to demonstrate their pre-requisite essential knowledge?</w:t>
            </w:r>
          </w:p>
        </w:tc>
        <w:tc>
          <w:tcPr>
            <w:tcW w:w="4788" w:type="dxa"/>
          </w:tcPr>
          <w:p w14:paraId="4B81FFEA" w14:textId="4A438CAB" w:rsidR="00C469C9" w:rsidRDefault="0096767C" w:rsidP="00C469C9">
            <w:proofErr w:type="spellStart"/>
            <w:r>
              <w:t>PreTest</w:t>
            </w:r>
            <w:proofErr w:type="spellEnd"/>
          </w:p>
          <w:p w14:paraId="045DECAE" w14:textId="5F4493B0" w:rsidR="0088687D" w:rsidRDefault="0096767C" w:rsidP="000161B9">
            <w:r>
              <w:t>A</w:t>
            </w:r>
            <w:r w:rsidR="000161B9">
              <w:t>ssessment</w:t>
            </w:r>
            <w:r>
              <w:t xml:space="preserve"> on Online Learning System</w:t>
            </w:r>
          </w:p>
        </w:tc>
      </w:tr>
      <w:tr w:rsidR="00C469C9" w14:paraId="43785C81" w14:textId="77777777" w:rsidTr="00C469C9">
        <w:tc>
          <w:tcPr>
            <w:tcW w:w="4788" w:type="dxa"/>
          </w:tcPr>
          <w:p w14:paraId="13AF5F32" w14:textId="77777777" w:rsidR="00C469C9" w:rsidRDefault="00C469C9" w:rsidP="00C469C9">
            <w:r>
              <w:t>What evidence should documented for these tasks / assignments?</w:t>
            </w:r>
          </w:p>
        </w:tc>
        <w:tc>
          <w:tcPr>
            <w:tcW w:w="4788" w:type="dxa"/>
          </w:tcPr>
          <w:p w14:paraId="49E3CE91" w14:textId="6985F2B0" w:rsidR="00C469C9" w:rsidRDefault="0096767C" w:rsidP="00C469C9">
            <w:r>
              <w:t>Score on Online Learning System</w:t>
            </w:r>
          </w:p>
        </w:tc>
      </w:tr>
      <w:tr w:rsidR="00C469C9" w14:paraId="4CCBDA69" w14:textId="77777777" w:rsidTr="00C469C9">
        <w:tc>
          <w:tcPr>
            <w:tcW w:w="4788" w:type="dxa"/>
          </w:tcPr>
          <w:p w14:paraId="7B8193CE" w14:textId="77777777" w:rsidR="00C469C9" w:rsidRDefault="00C469C9" w:rsidP="00C469C9">
            <w:r>
              <w:t>Are there multiple ways the evidence might be represented?</w:t>
            </w:r>
          </w:p>
        </w:tc>
        <w:tc>
          <w:tcPr>
            <w:tcW w:w="4788" w:type="dxa"/>
          </w:tcPr>
          <w:p w14:paraId="351048F6" w14:textId="77777777" w:rsidR="00C469C9" w:rsidRDefault="00C469C9" w:rsidP="00C469C9"/>
        </w:tc>
      </w:tr>
      <w:tr w:rsidR="00C469C9" w14:paraId="3E24F2A9" w14:textId="77777777" w:rsidTr="00C469C9">
        <w:tc>
          <w:tcPr>
            <w:tcW w:w="4788" w:type="dxa"/>
          </w:tcPr>
          <w:p w14:paraId="4386CE34" w14:textId="77777777" w:rsidR="00C469C9" w:rsidRDefault="00C469C9" w:rsidP="00C469C9">
            <w:r>
              <w:t>How best might this segment be expressed to the student?</w:t>
            </w:r>
          </w:p>
        </w:tc>
        <w:tc>
          <w:tcPr>
            <w:tcW w:w="4788" w:type="dxa"/>
          </w:tcPr>
          <w:p w14:paraId="3681360C" w14:textId="35791231" w:rsidR="00882A40" w:rsidRDefault="00A20125" w:rsidP="00E00055">
            <w:pPr>
              <w:spacing w:line="276" w:lineRule="auto"/>
            </w:pPr>
            <w:r>
              <w:t xml:space="preserve">Present </w:t>
            </w:r>
            <w:r w:rsidR="00882A40">
              <w:t>information on:</w:t>
            </w:r>
          </w:p>
          <w:p w14:paraId="17CA8E35" w14:textId="4C249EA4" w:rsidR="00882A40" w:rsidRDefault="00E00055" w:rsidP="00E00055">
            <w:pPr>
              <w:pStyle w:val="ListParagraph"/>
              <w:numPr>
                <w:ilvl w:val="0"/>
                <w:numId w:val="13"/>
              </w:numPr>
              <w:spacing w:line="276" w:lineRule="auto"/>
            </w:pPr>
            <w:r>
              <w:t>Solve a system of linear equations</w:t>
            </w:r>
            <w:r w:rsidR="00882A40">
              <w:t>.</w:t>
            </w:r>
          </w:p>
          <w:p w14:paraId="405B10B6" w14:textId="77777777" w:rsidR="00E00055" w:rsidRDefault="00E00055" w:rsidP="00E00055">
            <w:pPr>
              <w:pStyle w:val="ListParagraph"/>
              <w:numPr>
                <w:ilvl w:val="0"/>
                <w:numId w:val="13"/>
              </w:numPr>
              <w:spacing w:line="276" w:lineRule="auto"/>
            </w:pPr>
            <w:r>
              <w:t>Graph a system of linear inequalities</w:t>
            </w:r>
          </w:p>
          <w:p w14:paraId="2DA9208E" w14:textId="5BE3D93C" w:rsidR="00882A40" w:rsidRDefault="00E00055" w:rsidP="00E00055">
            <w:pPr>
              <w:pStyle w:val="ListParagraph"/>
              <w:numPr>
                <w:ilvl w:val="0"/>
                <w:numId w:val="13"/>
              </w:numPr>
              <w:spacing w:line="276" w:lineRule="auto"/>
            </w:pPr>
            <w:r>
              <w:t>Solve a linear programming problem</w:t>
            </w:r>
            <w:r w:rsidR="00882A40">
              <w:t>.</w:t>
            </w:r>
          </w:p>
          <w:p w14:paraId="159116E5" w14:textId="0C91FB2D" w:rsidR="00882A40" w:rsidRDefault="00E00055" w:rsidP="00E00055">
            <w:pPr>
              <w:pStyle w:val="ListParagraph"/>
              <w:numPr>
                <w:ilvl w:val="0"/>
                <w:numId w:val="13"/>
              </w:numPr>
              <w:spacing w:line="276" w:lineRule="auto"/>
            </w:pPr>
            <w:r>
              <w:t>Set up a linear programming problem</w:t>
            </w:r>
          </w:p>
          <w:p w14:paraId="25A1757D" w14:textId="54CB6510" w:rsidR="0088687D" w:rsidRDefault="00A20125" w:rsidP="00E00055">
            <w:pPr>
              <w:spacing w:line="276" w:lineRule="auto"/>
            </w:pPr>
            <w:r>
              <w:t xml:space="preserve">Guided practice on </w:t>
            </w:r>
            <w:r w:rsidR="00E00055">
              <w:t>setting up a linear programming problem and solving it graphically</w:t>
            </w:r>
            <w:r w:rsidR="00882A40">
              <w:t>.</w:t>
            </w:r>
          </w:p>
        </w:tc>
      </w:tr>
      <w:tr w:rsidR="00C469C9" w14:paraId="3E6FDA89" w14:textId="77777777" w:rsidTr="00C469C9">
        <w:tc>
          <w:tcPr>
            <w:tcW w:w="4788" w:type="dxa"/>
          </w:tcPr>
          <w:p w14:paraId="2A7E045A" w14:textId="4A2F1706" w:rsidR="00C469C9" w:rsidRDefault="00C469C9" w:rsidP="00C469C9">
            <w:r>
              <w:t>Are there multiple ways to express this segment?</w:t>
            </w:r>
          </w:p>
        </w:tc>
        <w:tc>
          <w:tcPr>
            <w:tcW w:w="4788" w:type="dxa"/>
          </w:tcPr>
          <w:p w14:paraId="34A33543" w14:textId="7A02B8B4" w:rsidR="00C469C9" w:rsidRDefault="000161B9" w:rsidP="00C469C9">
            <w:r>
              <w:t>Lecture.</w:t>
            </w:r>
          </w:p>
          <w:p w14:paraId="36961AF8" w14:textId="5574C275" w:rsidR="000161B9" w:rsidRDefault="000161B9" w:rsidP="00C469C9">
            <w:r>
              <w:t>Video.</w:t>
            </w:r>
          </w:p>
          <w:p w14:paraId="7B54E016" w14:textId="77777777" w:rsidR="000161B9" w:rsidRDefault="000161B9" w:rsidP="00C469C9">
            <w:r>
              <w:t>Active learning.</w:t>
            </w:r>
          </w:p>
          <w:p w14:paraId="798B347F" w14:textId="60F701D8" w:rsidR="000161B9" w:rsidRDefault="0096767C" w:rsidP="00C469C9">
            <w:r>
              <w:t>Paid subscription to Online Learning System</w:t>
            </w:r>
          </w:p>
          <w:p w14:paraId="3F79CB0F" w14:textId="2DA05641" w:rsidR="000161B9" w:rsidRDefault="00E00055" w:rsidP="00C469C9">
            <w:r>
              <w:t>Free online materials</w:t>
            </w:r>
            <w:r w:rsidR="000161B9">
              <w:t>.</w:t>
            </w:r>
          </w:p>
        </w:tc>
      </w:tr>
    </w:tbl>
    <w:p w14:paraId="4C221706" w14:textId="77777777" w:rsidR="006478F5" w:rsidRDefault="006478F5" w:rsidP="00387190"/>
    <w:p w14:paraId="37688DE3" w14:textId="42C1A2B9" w:rsidR="00E972D7" w:rsidRDefault="00E972D7" w:rsidP="00387190"/>
    <w:sectPr w:rsidR="00E972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8A069" w14:textId="77777777" w:rsidR="00C509CB" w:rsidRDefault="00C509CB" w:rsidP="00981AE3">
      <w:r>
        <w:separator/>
      </w:r>
    </w:p>
  </w:endnote>
  <w:endnote w:type="continuationSeparator" w:id="0">
    <w:p w14:paraId="3F49E210" w14:textId="77777777" w:rsidR="00C509CB" w:rsidRDefault="00C509CB" w:rsidP="0098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D8BBA" w14:textId="16ECC06E" w:rsidR="00C469C9" w:rsidRDefault="00C469C9" w:rsidP="000F1EA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23A6A" w14:textId="77777777" w:rsidR="00C509CB" w:rsidRDefault="00C509CB" w:rsidP="00981AE3">
      <w:r>
        <w:separator/>
      </w:r>
    </w:p>
  </w:footnote>
  <w:footnote w:type="continuationSeparator" w:id="0">
    <w:p w14:paraId="5B7BDAC5" w14:textId="77777777" w:rsidR="00C509CB" w:rsidRDefault="00C509CB" w:rsidP="00981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979"/>
    <w:multiLevelType w:val="hybridMultilevel"/>
    <w:tmpl w:val="1ABE4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40844"/>
    <w:multiLevelType w:val="hybridMultilevel"/>
    <w:tmpl w:val="A4F26756"/>
    <w:lvl w:ilvl="0" w:tplc="EFECD15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73FDD"/>
    <w:multiLevelType w:val="hybridMultilevel"/>
    <w:tmpl w:val="7108CBB4"/>
    <w:lvl w:ilvl="0" w:tplc="599E693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F0E71"/>
    <w:multiLevelType w:val="hybridMultilevel"/>
    <w:tmpl w:val="A4F26756"/>
    <w:lvl w:ilvl="0" w:tplc="EFECD15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C48C3"/>
    <w:multiLevelType w:val="hybridMultilevel"/>
    <w:tmpl w:val="41A25D1E"/>
    <w:lvl w:ilvl="0" w:tplc="1D00F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E96B68"/>
    <w:multiLevelType w:val="hybridMultilevel"/>
    <w:tmpl w:val="BC20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24FA7"/>
    <w:multiLevelType w:val="hybridMultilevel"/>
    <w:tmpl w:val="A4F26756"/>
    <w:lvl w:ilvl="0" w:tplc="EFECD15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0496E"/>
    <w:multiLevelType w:val="hybridMultilevel"/>
    <w:tmpl w:val="5CF2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556DA"/>
    <w:multiLevelType w:val="hybridMultilevel"/>
    <w:tmpl w:val="7F72BF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0D5F1B"/>
    <w:multiLevelType w:val="hybridMultilevel"/>
    <w:tmpl w:val="A4F26756"/>
    <w:lvl w:ilvl="0" w:tplc="EFECD15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F0AA9"/>
    <w:multiLevelType w:val="hybridMultilevel"/>
    <w:tmpl w:val="A4F26756"/>
    <w:lvl w:ilvl="0" w:tplc="EFECD15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B324D"/>
    <w:multiLevelType w:val="hybridMultilevel"/>
    <w:tmpl w:val="0FB0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75BAD"/>
    <w:multiLevelType w:val="hybridMultilevel"/>
    <w:tmpl w:val="95BCC1D4"/>
    <w:lvl w:ilvl="0" w:tplc="849AA042">
      <w:start w:val="1"/>
      <w:numFmt w:val="decimal"/>
      <w:lvlText w:val="%1."/>
      <w:lvlJc w:val="left"/>
      <w:pPr>
        <w:ind w:left="720" w:hanging="360"/>
      </w:pPr>
      <w:rPr>
        <w:rFonts w:eastAsiaTheme="maj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92AB8"/>
    <w:multiLevelType w:val="hybridMultilevel"/>
    <w:tmpl w:val="A4F26756"/>
    <w:lvl w:ilvl="0" w:tplc="EFECD15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C97813"/>
    <w:multiLevelType w:val="hybridMultilevel"/>
    <w:tmpl w:val="89F88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379B7"/>
    <w:multiLevelType w:val="hybridMultilevel"/>
    <w:tmpl w:val="8D24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3"/>
  </w:num>
  <w:num w:numId="5">
    <w:abstractNumId w:val="6"/>
  </w:num>
  <w:num w:numId="6">
    <w:abstractNumId w:val="1"/>
  </w:num>
  <w:num w:numId="7">
    <w:abstractNumId w:val="2"/>
  </w:num>
  <w:num w:numId="8">
    <w:abstractNumId w:val="9"/>
  </w:num>
  <w:num w:numId="9">
    <w:abstractNumId w:val="5"/>
  </w:num>
  <w:num w:numId="10">
    <w:abstractNumId w:val="7"/>
  </w:num>
  <w:num w:numId="11">
    <w:abstractNumId w:val="11"/>
  </w:num>
  <w:num w:numId="12">
    <w:abstractNumId w:val="8"/>
  </w:num>
  <w:num w:numId="13">
    <w:abstractNumId w:val="14"/>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A4"/>
    <w:rsid w:val="000161B9"/>
    <w:rsid w:val="000275B2"/>
    <w:rsid w:val="000A0285"/>
    <w:rsid w:val="000F1EAF"/>
    <w:rsid w:val="00134E66"/>
    <w:rsid w:val="00162B96"/>
    <w:rsid w:val="00167424"/>
    <w:rsid w:val="001E2176"/>
    <w:rsid w:val="002C23B8"/>
    <w:rsid w:val="0033020A"/>
    <w:rsid w:val="003376A4"/>
    <w:rsid w:val="00353C90"/>
    <w:rsid w:val="00387190"/>
    <w:rsid w:val="00416803"/>
    <w:rsid w:val="004422EA"/>
    <w:rsid w:val="00446A1D"/>
    <w:rsid w:val="005D38D2"/>
    <w:rsid w:val="006478F5"/>
    <w:rsid w:val="00721E2C"/>
    <w:rsid w:val="00726063"/>
    <w:rsid w:val="00727B52"/>
    <w:rsid w:val="00816E4F"/>
    <w:rsid w:val="0085580A"/>
    <w:rsid w:val="008716DF"/>
    <w:rsid w:val="00882A40"/>
    <w:rsid w:val="0088687D"/>
    <w:rsid w:val="008F0D50"/>
    <w:rsid w:val="0096767C"/>
    <w:rsid w:val="00981AE3"/>
    <w:rsid w:val="00987620"/>
    <w:rsid w:val="00A20125"/>
    <w:rsid w:val="00A51DD9"/>
    <w:rsid w:val="00A52131"/>
    <w:rsid w:val="00A83F93"/>
    <w:rsid w:val="00AB7B8F"/>
    <w:rsid w:val="00AC72AB"/>
    <w:rsid w:val="00AE18AA"/>
    <w:rsid w:val="00AE2FB5"/>
    <w:rsid w:val="00BF6CDC"/>
    <w:rsid w:val="00C469C9"/>
    <w:rsid w:val="00C509CB"/>
    <w:rsid w:val="00D238B6"/>
    <w:rsid w:val="00E00055"/>
    <w:rsid w:val="00E869A5"/>
    <w:rsid w:val="00E92531"/>
    <w:rsid w:val="00E9298D"/>
    <w:rsid w:val="00E972D7"/>
    <w:rsid w:val="00EA3B96"/>
    <w:rsid w:val="00EB16C9"/>
    <w:rsid w:val="00ED3BB6"/>
    <w:rsid w:val="00F0457A"/>
    <w:rsid w:val="00F54A07"/>
    <w:rsid w:val="00F873E0"/>
    <w:rsid w:val="00FC03D0"/>
    <w:rsid w:val="00FC7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2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0A4"/>
    <w:rPr>
      <w:color w:val="808080"/>
    </w:rPr>
  </w:style>
  <w:style w:type="paragraph" w:styleId="BalloonText">
    <w:name w:val="Balloon Text"/>
    <w:basedOn w:val="Normal"/>
    <w:link w:val="BalloonTextChar"/>
    <w:uiPriority w:val="99"/>
    <w:semiHidden/>
    <w:unhideWhenUsed/>
    <w:rsid w:val="00FC70A4"/>
    <w:rPr>
      <w:rFonts w:ascii="Tahoma" w:hAnsi="Tahoma" w:cs="Tahoma"/>
      <w:sz w:val="16"/>
      <w:szCs w:val="16"/>
    </w:rPr>
  </w:style>
  <w:style w:type="character" w:customStyle="1" w:styleId="BalloonTextChar">
    <w:name w:val="Balloon Text Char"/>
    <w:basedOn w:val="DefaultParagraphFont"/>
    <w:link w:val="BalloonText"/>
    <w:uiPriority w:val="99"/>
    <w:semiHidden/>
    <w:rsid w:val="00FC70A4"/>
    <w:rPr>
      <w:rFonts w:ascii="Tahoma" w:hAnsi="Tahoma" w:cs="Tahoma"/>
      <w:sz w:val="16"/>
      <w:szCs w:val="16"/>
    </w:rPr>
  </w:style>
  <w:style w:type="paragraph" w:styleId="ListParagraph">
    <w:name w:val="List Paragraph"/>
    <w:basedOn w:val="Normal"/>
    <w:uiPriority w:val="34"/>
    <w:qFormat/>
    <w:rsid w:val="00E9298D"/>
    <w:pPr>
      <w:ind w:left="720"/>
      <w:contextualSpacing/>
    </w:pPr>
  </w:style>
  <w:style w:type="paragraph" w:styleId="Header">
    <w:name w:val="header"/>
    <w:basedOn w:val="Normal"/>
    <w:link w:val="HeaderChar"/>
    <w:uiPriority w:val="99"/>
    <w:unhideWhenUsed/>
    <w:rsid w:val="00981AE3"/>
    <w:pPr>
      <w:tabs>
        <w:tab w:val="center" w:pos="4680"/>
        <w:tab w:val="right" w:pos="9360"/>
      </w:tabs>
    </w:pPr>
  </w:style>
  <w:style w:type="character" w:customStyle="1" w:styleId="HeaderChar">
    <w:name w:val="Header Char"/>
    <w:basedOn w:val="DefaultParagraphFont"/>
    <w:link w:val="Header"/>
    <w:uiPriority w:val="99"/>
    <w:rsid w:val="00981AE3"/>
  </w:style>
  <w:style w:type="paragraph" w:styleId="Footer">
    <w:name w:val="footer"/>
    <w:basedOn w:val="Normal"/>
    <w:link w:val="FooterChar"/>
    <w:uiPriority w:val="99"/>
    <w:unhideWhenUsed/>
    <w:rsid w:val="00981AE3"/>
    <w:pPr>
      <w:tabs>
        <w:tab w:val="center" w:pos="4680"/>
        <w:tab w:val="right" w:pos="9360"/>
      </w:tabs>
    </w:pPr>
  </w:style>
  <w:style w:type="character" w:customStyle="1" w:styleId="FooterChar">
    <w:name w:val="Footer Char"/>
    <w:basedOn w:val="DefaultParagraphFont"/>
    <w:link w:val="Footer"/>
    <w:uiPriority w:val="99"/>
    <w:rsid w:val="00981AE3"/>
  </w:style>
  <w:style w:type="character" w:styleId="Hyperlink">
    <w:name w:val="Hyperlink"/>
    <w:basedOn w:val="DefaultParagraphFont"/>
    <w:uiPriority w:val="99"/>
    <w:unhideWhenUsed/>
    <w:rsid w:val="00981AE3"/>
    <w:rPr>
      <w:color w:val="0000FF" w:themeColor="hyperlink"/>
      <w:u w:val="single"/>
    </w:rPr>
  </w:style>
  <w:style w:type="table" w:styleId="TableGrid">
    <w:name w:val="Table Grid"/>
    <w:basedOn w:val="TableNormal"/>
    <w:uiPriority w:val="59"/>
    <w:rsid w:val="0072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742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0A4"/>
    <w:rPr>
      <w:color w:val="808080"/>
    </w:rPr>
  </w:style>
  <w:style w:type="paragraph" w:styleId="BalloonText">
    <w:name w:val="Balloon Text"/>
    <w:basedOn w:val="Normal"/>
    <w:link w:val="BalloonTextChar"/>
    <w:uiPriority w:val="99"/>
    <w:semiHidden/>
    <w:unhideWhenUsed/>
    <w:rsid w:val="00FC70A4"/>
    <w:rPr>
      <w:rFonts w:ascii="Tahoma" w:hAnsi="Tahoma" w:cs="Tahoma"/>
      <w:sz w:val="16"/>
      <w:szCs w:val="16"/>
    </w:rPr>
  </w:style>
  <w:style w:type="character" w:customStyle="1" w:styleId="BalloonTextChar">
    <w:name w:val="Balloon Text Char"/>
    <w:basedOn w:val="DefaultParagraphFont"/>
    <w:link w:val="BalloonText"/>
    <w:uiPriority w:val="99"/>
    <w:semiHidden/>
    <w:rsid w:val="00FC70A4"/>
    <w:rPr>
      <w:rFonts w:ascii="Tahoma" w:hAnsi="Tahoma" w:cs="Tahoma"/>
      <w:sz w:val="16"/>
      <w:szCs w:val="16"/>
    </w:rPr>
  </w:style>
  <w:style w:type="paragraph" w:styleId="ListParagraph">
    <w:name w:val="List Paragraph"/>
    <w:basedOn w:val="Normal"/>
    <w:uiPriority w:val="34"/>
    <w:qFormat/>
    <w:rsid w:val="00E9298D"/>
    <w:pPr>
      <w:ind w:left="720"/>
      <w:contextualSpacing/>
    </w:pPr>
  </w:style>
  <w:style w:type="paragraph" w:styleId="Header">
    <w:name w:val="header"/>
    <w:basedOn w:val="Normal"/>
    <w:link w:val="HeaderChar"/>
    <w:uiPriority w:val="99"/>
    <w:unhideWhenUsed/>
    <w:rsid w:val="00981AE3"/>
    <w:pPr>
      <w:tabs>
        <w:tab w:val="center" w:pos="4680"/>
        <w:tab w:val="right" w:pos="9360"/>
      </w:tabs>
    </w:pPr>
  </w:style>
  <w:style w:type="character" w:customStyle="1" w:styleId="HeaderChar">
    <w:name w:val="Header Char"/>
    <w:basedOn w:val="DefaultParagraphFont"/>
    <w:link w:val="Header"/>
    <w:uiPriority w:val="99"/>
    <w:rsid w:val="00981AE3"/>
  </w:style>
  <w:style w:type="paragraph" w:styleId="Footer">
    <w:name w:val="footer"/>
    <w:basedOn w:val="Normal"/>
    <w:link w:val="FooterChar"/>
    <w:uiPriority w:val="99"/>
    <w:unhideWhenUsed/>
    <w:rsid w:val="00981AE3"/>
    <w:pPr>
      <w:tabs>
        <w:tab w:val="center" w:pos="4680"/>
        <w:tab w:val="right" w:pos="9360"/>
      </w:tabs>
    </w:pPr>
  </w:style>
  <w:style w:type="character" w:customStyle="1" w:styleId="FooterChar">
    <w:name w:val="Footer Char"/>
    <w:basedOn w:val="DefaultParagraphFont"/>
    <w:link w:val="Footer"/>
    <w:uiPriority w:val="99"/>
    <w:rsid w:val="00981AE3"/>
  </w:style>
  <w:style w:type="character" w:styleId="Hyperlink">
    <w:name w:val="Hyperlink"/>
    <w:basedOn w:val="DefaultParagraphFont"/>
    <w:uiPriority w:val="99"/>
    <w:unhideWhenUsed/>
    <w:rsid w:val="00981AE3"/>
    <w:rPr>
      <w:color w:val="0000FF" w:themeColor="hyperlink"/>
      <w:u w:val="single"/>
    </w:rPr>
  </w:style>
  <w:style w:type="table" w:styleId="TableGrid">
    <w:name w:val="Table Grid"/>
    <w:basedOn w:val="TableNormal"/>
    <w:uiPriority w:val="59"/>
    <w:rsid w:val="0072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742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7040">
      <w:bodyDiv w:val="1"/>
      <w:marLeft w:val="0"/>
      <w:marRight w:val="0"/>
      <w:marTop w:val="0"/>
      <w:marBottom w:val="0"/>
      <w:divBdr>
        <w:top w:val="none" w:sz="0" w:space="0" w:color="auto"/>
        <w:left w:val="none" w:sz="0" w:space="0" w:color="auto"/>
        <w:bottom w:val="none" w:sz="0" w:space="0" w:color="auto"/>
        <w:right w:val="none" w:sz="0" w:space="0" w:color="auto"/>
      </w:divBdr>
    </w:div>
    <w:div w:id="752892820">
      <w:bodyDiv w:val="1"/>
      <w:marLeft w:val="0"/>
      <w:marRight w:val="0"/>
      <w:marTop w:val="0"/>
      <w:marBottom w:val="0"/>
      <w:divBdr>
        <w:top w:val="none" w:sz="0" w:space="0" w:color="auto"/>
        <w:left w:val="none" w:sz="0" w:space="0" w:color="auto"/>
        <w:bottom w:val="none" w:sz="0" w:space="0" w:color="auto"/>
        <w:right w:val="none" w:sz="0" w:space="0" w:color="auto"/>
      </w:divBdr>
    </w:div>
    <w:div w:id="12203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6A41-AA9A-4C57-94BE-0094034C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2013-05-30T09:51:00Z</cp:lastPrinted>
  <dcterms:created xsi:type="dcterms:W3CDTF">2014-06-12T17:49:00Z</dcterms:created>
  <dcterms:modified xsi:type="dcterms:W3CDTF">2014-06-12T17:49:00Z</dcterms:modified>
</cp:coreProperties>
</file>